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A3C9" w14:textId="5563DC53" w:rsidR="00440617" w:rsidRDefault="00000000">
      <w:pPr>
        <w:pStyle w:val="NormalWeb"/>
      </w:pPr>
      <w:r>
        <w:rPr>
          <w:noProof/>
        </w:rPr>
        <w:drawing>
          <wp:inline distT="0" distB="0" distL="0" distR="0" wp14:anchorId="10C5DDB6" wp14:editId="3519EE04">
            <wp:extent cx="3329308" cy="1181039"/>
            <wp:effectExtent l="0" t="0" r="4445" b="63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553" cy="118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40617" w14:paraId="527BD0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A14BC" w14:textId="77777777" w:rsidR="0044061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A4B6A" w14:textId="7F332BC8" w:rsidR="00440617" w:rsidRDefault="00A361FF">
            <w:pPr>
              <w:rPr>
                <w:rFonts w:eastAsia="Times New Roman"/>
              </w:rPr>
            </w:pPr>
            <w:r w:rsidRPr="00A361FF">
              <w:rPr>
                <w:b/>
                <w:bCs/>
              </w:rPr>
              <w:t>14/11/2025</w:t>
            </w:r>
          </w:p>
        </w:tc>
      </w:tr>
    </w:tbl>
    <w:p w14:paraId="72EEA17E" w14:textId="77777777" w:rsidR="00440617" w:rsidRDefault="00000000">
      <w:pPr>
        <w:pStyle w:val="NormalWeb"/>
      </w:pPr>
      <w:r>
        <w:rPr>
          <w:rStyle w:val="Forte"/>
        </w:rPr>
        <w:t>GOVERNO DO ESTADO DE SÃO PAULO</w:t>
      </w:r>
    </w:p>
    <w:p w14:paraId="47B659BB" w14:textId="77777777" w:rsidR="0044061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99D379F" w14:textId="77777777" w:rsidR="0044061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F6B9CB0" w14:textId="77777777" w:rsidR="00440617" w:rsidRDefault="00000000">
      <w:pPr>
        <w:pStyle w:val="NormalWeb"/>
      </w:pPr>
      <w:r>
        <w:rPr>
          <w:rStyle w:val="Forte"/>
        </w:rPr>
        <w:t>ESCOLA TÉCNICA ESTADUAL GETÚLIO VARGAS – SÃO PAULO</w:t>
      </w:r>
    </w:p>
    <w:p w14:paraId="3E66E22E" w14:textId="77777777" w:rsidR="00440617" w:rsidRDefault="00000000">
      <w:pPr>
        <w:pStyle w:val="NormalWeb"/>
      </w:pPr>
      <w:r>
        <w:rPr>
          <w:rStyle w:val="Forte"/>
        </w:rPr>
        <w:t>CLASSE DESCENTRALIZA ROLDÃO L. BARROS</w:t>
      </w:r>
    </w:p>
    <w:p w14:paraId="0BFFDB2D" w14:textId="77777777" w:rsidR="00440617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A6926C2" w14:textId="1CE104E3" w:rsidR="00440617" w:rsidRDefault="00000000">
      <w:pPr>
        <w:pStyle w:val="NormalWeb"/>
      </w:pPr>
      <w:r>
        <w:rPr>
          <w:rStyle w:val="Forte"/>
        </w:rPr>
        <w:t>EDITAL Nº 013/19/2025 – PROCESSO Nº 136.00140905/2025–61</w:t>
      </w:r>
    </w:p>
    <w:p w14:paraId="547246BA" w14:textId="3668E664" w:rsidR="00440617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F10216A" w14:textId="77777777" w:rsidR="00440617" w:rsidRDefault="00000000" w:rsidP="00B42A29">
      <w:pPr>
        <w:pStyle w:val="NormalWeb"/>
        <w:jc w:val="both"/>
      </w:pPr>
      <w:r>
        <w:t>O Superintendente da ESCOLA TÉCNICA ESTADUAL GETÚLIO VARGAS, da cidade de SÃO PAULO, faz saber aos candidatos abaixo relacionados os resultados relativos ao deferimento/indeferimento das inscrições e do Exame de Memorial Circunstanciado.</w:t>
      </w:r>
    </w:p>
    <w:p w14:paraId="68DEC329" w14:textId="77777777" w:rsidR="00440617" w:rsidRDefault="00000000" w:rsidP="00B42A29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4F1EC10" w14:textId="77777777" w:rsidR="00440617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3BC6CE8" w14:textId="59949D80" w:rsidR="00440617" w:rsidRDefault="00000000">
      <w:pPr>
        <w:pStyle w:val="NormalWeb"/>
      </w:pPr>
      <w:r>
        <w:t>5428 – TECNOLOGIA DA INFORMAÇÃO APLICADA À ADMINISTRAÇÃO</w:t>
      </w:r>
      <w:r w:rsidR="00B42A29">
        <w:t xml:space="preserve"> </w:t>
      </w:r>
      <w:r>
        <w:t>(ADMINISTRAÇÃO)</w:t>
      </w:r>
    </w:p>
    <w:p w14:paraId="2B18A1E7" w14:textId="77777777" w:rsidR="00B42A29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lastRenderedPageBreak/>
        <w:t>Nº DE INSCRIÇÃO / NOME (OU NOME SOCIAL) / RG / CPF / NOTA DO EXAME DE MEMORIAL CIRCUNSTANCIADO</w:t>
      </w:r>
    </w:p>
    <w:p w14:paraId="237D2525" w14:textId="685F7E72" w:rsidR="00440617" w:rsidRDefault="00000000">
      <w:pPr>
        <w:pStyle w:val="NormalWeb"/>
      </w:pPr>
      <w:r>
        <w:t xml:space="preserve">1 / JOSE BUENO DE GODOY / 221417084 / 13303855862 / 33,00; </w:t>
      </w:r>
      <w:r>
        <w:br/>
        <w:t xml:space="preserve">2 / JOSEF ANDERSON BAYERMAN VASQUEZ / 32036013–1 / 39758684817 / 21,75; </w:t>
      </w:r>
      <w:r>
        <w:br/>
        <w:t xml:space="preserve">3 / VINICIUS ARNOM NEVES DOS SANTOS DINIZ / 349573967 / 22946697894 / 50; </w:t>
      </w:r>
      <w:r>
        <w:br/>
        <w:t xml:space="preserve">6 / DOUGLAS LEITE DE SOUZA / 451395190 / 34214535863 / 24,00; </w:t>
      </w:r>
      <w:r>
        <w:br/>
        <w:t xml:space="preserve">8 / PEDRO CARNEIRO ALEXANDRE SILVA / 167753083 / 09217216844 / 19,75; </w:t>
      </w:r>
      <w:r>
        <w:br/>
        <w:t xml:space="preserve">9 / JOSÉ HENRIQUE MARTINS DE ARAÚJO / 442412770 / 36856648839 / 27,00; </w:t>
      </w:r>
      <w:r>
        <w:br/>
        <w:t xml:space="preserve">11 / WILSON TEIXEIRA NOGUEIRA / 245170674 / 29969787810 / 15,00; </w:t>
      </w:r>
      <w:r>
        <w:br/>
        <w:t xml:space="preserve">12 / WESLEY DOS SANTOS PAIXAO / 24875660–6 / 25379995845 / 43,75; </w:t>
      </w:r>
      <w:r>
        <w:br/>
        <w:t xml:space="preserve">14 / ELLEN AMARO ROCHA / 26485326X / 29487887814 / 31,00; </w:t>
      </w:r>
      <w:r>
        <w:br/>
        <w:t xml:space="preserve">15 / CONRADO RANIERI COABINI / 350450754 / 28817766801 / 21,75; </w:t>
      </w:r>
      <w:r>
        <w:br/>
        <w:t xml:space="preserve">17 / ANDRÉ LUIZ MENDES SOUSA / 52231494 / 52254907867 / 13; </w:t>
      </w:r>
      <w:r>
        <w:br/>
        <w:t xml:space="preserve">19 / LUCAS LOPES DE AZEVEDO / 43739828803 / 43739828803 / 33; </w:t>
      </w:r>
    </w:p>
    <w:p w14:paraId="7C7C37F6" w14:textId="77777777" w:rsidR="00B42A29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1306C640" w14:textId="2959FE44" w:rsidR="00440617" w:rsidRDefault="00000000">
      <w:pPr>
        <w:pStyle w:val="NormalWeb"/>
      </w:pPr>
      <w:r>
        <w:t xml:space="preserve">4 / 372302592 / 48132936892 / Efetuou o upload somente do Memorial Circunstanciado sem a documentação comprobatória.; </w:t>
      </w:r>
      <w:r>
        <w:br/>
        <w:t xml:space="preserve">5 / 415172834 / 35561585827 / Não efetuou upload do Memorial Circunstanciado e documentação comprobatória.; </w:t>
      </w:r>
      <w:r>
        <w:br/>
        <w:t xml:space="preserve">7 / 551703349 / 49103360873 / Efetuou o upload somente do Memorial Circunstanciado sem a documentação comprobatória.; </w:t>
      </w:r>
      <w:r>
        <w:br/>
        <w:t xml:space="preserve">10 / 256014954 / 18343914821 / Não efetuou upload do Memorial Circunstanciado e documentação comprobatória.; </w:t>
      </w:r>
      <w:r>
        <w:br/>
        <w:t xml:space="preserve">13 / 548780754 / 43478208874 / Efetuou o upload somente do Memorial Circunstanciado sem a documentação comprobatória.; </w:t>
      </w:r>
      <w:r>
        <w:br/>
        <w:t xml:space="preserve">16 / 44844298XSP / 37971094825 / Efetuou o upload somente da documentação comprobatória sem o Memorial Circunstanciado.; </w:t>
      </w:r>
      <w:r>
        <w:br/>
        <w:t xml:space="preserve">18 / 52.872.657–2 / 33318407852 / Efetuou o upload somente da documentação comprobatória sem o Memorial Circunstanciado.; </w:t>
      </w:r>
      <w:r>
        <w:br/>
        <w:t xml:space="preserve">20 / 489652682 / 38105980894 / Efetuou o upload somente da documentação comprobatória sem o Memorial Circunstanciado.; </w:t>
      </w:r>
    </w:p>
    <w:p w14:paraId="791E0C2C" w14:textId="3D474593" w:rsidR="00EA1E41" w:rsidRDefault="00EA1E41" w:rsidP="00B42A29">
      <w:pPr>
        <w:pStyle w:val="NormalWeb"/>
        <w:spacing w:before="0" w:beforeAutospacing="0" w:after="0" w:afterAutospacing="0"/>
      </w:pPr>
    </w:p>
    <w:sectPr w:rsidR="00EA1E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29"/>
    <w:rsid w:val="002C5C96"/>
    <w:rsid w:val="00440617"/>
    <w:rsid w:val="00953E11"/>
    <w:rsid w:val="00A361FF"/>
    <w:rsid w:val="00B42A29"/>
    <w:rsid w:val="00CB2393"/>
    <w:rsid w:val="00E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FE763"/>
  <w15:chartTrackingRefBased/>
  <w15:docId w15:val="{0B1E65F5-0E0D-4A2C-997F-0F996C74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2025-11-12T11:44:00Z</dcterms:created>
  <dcterms:modified xsi:type="dcterms:W3CDTF">2025-11-14T10:05:00Z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2025-11-12T12:08:07Z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7fd2d1ed-6cfe-4e50-a27c-e178f01aad56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